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7352" w14:textId="77777777" w:rsidR="00F36A47" w:rsidRDefault="00F36A47" w:rsidP="00F36A47">
      <w:pPr>
        <w:pStyle w:val="ConsPlusNormal"/>
        <w:jc w:val="center"/>
      </w:pPr>
      <w:r>
        <w:t>ЗАЯВКА</w:t>
      </w:r>
    </w:p>
    <w:p w14:paraId="5504F438" w14:textId="77777777" w:rsidR="00F36A47" w:rsidRDefault="00F36A47" w:rsidP="00F36A47">
      <w:pPr>
        <w:pStyle w:val="ConsPlusNormal"/>
        <w:jc w:val="center"/>
      </w:pPr>
      <w:r>
        <w:t>на участие в конкурсе по отбору получателей грантов</w:t>
      </w:r>
    </w:p>
    <w:p w14:paraId="3A19E39B" w14:textId="77777777" w:rsidR="00F36A47" w:rsidRDefault="00F36A47" w:rsidP="00F36A47">
      <w:pPr>
        <w:pStyle w:val="ConsPlusNormal"/>
        <w:jc w:val="center"/>
      </w:pPr>
      <w:r>
        <w:t>на развитие материально-технической базы</w:t>
      </w:r>
    </w:p>
    <w:p w14:paraId="0E3D944B" w14:textId="77777777" w:rsidR="00F36A47" w:rsidRDefault="00F36A47" w:rsidP="00F36A47">
      <w:pPr>
        <w:pStyle w:val="ConsPlusNormal"/>
        <w:jc w:val="center"/>
      </w:pPr>
      <w:r>
        <w:t>сельскохозяйственных потребительских кооперативов</w:t>
      </w:r>
    </w:p>
    <w:p w14:paraId="6B6EB2B2" w14:textId="77777777" w:rsidR="00F36A47" w:rsidRDefault="00F36A47" w:rsidP="00F36A47">
      <w:pPr>
        <w:pStyle w:val="ConsPlusNormal"/>
        <w:jc w:val="both"/>
      </w:pPr>
    </w:p>
    <w:p w14:paraId="10CA5260" w14:textId="77777777" w:rsidR="00F36A47" w:rsidRDefault="00F36A47" w:rsidP="00F36A47">
      <w:pPr>
        <w:pStyle w:val="ConsPlusNonformat"/>
        <w:jc w:val="both"/>
      </w:pPr>
      <w:r>
        <w:t xml:space="preserve">    Я, ___________________________________________________________________,</w:t>
      </w:r>
    </w:p>
    <w:p w14:paraId="3CC6DC28" w14:textId="77777777" w:rsidR="00F36A47" w:rsidRDefault="00F36A47" w:rsidP="00F36A47">
      <w:pPr>
        <w:pStyle w:val="ConsPlusNonformat"/>
        <w:jc w:val="both"/>
      </w:pPr>
      <w:r>
        <w:t xml:space="preserve">                 (Ф.И.О. полностью, полное название </w:t>
      </w:r>
      <w:proofErr w:type="spellStart"/>
      <w:r>
        <w:t>СПоК</w:t>
      </w:r>
      <w:proofErr w:type="spellEnd"/>
      <w:r>
        <w:t>)</w:t>
      </w:r>
    </w:p>
    <w:p w14:paraId="33F8B59C" w14:textId="77777777" w:rsidR="00F36A47" w:rsidRDefault="00F36A47" w:rsidP="00F36A47">
      <w:pPr>
        <w:pStyle w:val="ConsPlusNonformat"/>
        <w:jc w:val="both"/>
      </w:pPr>
      <w:r>
        <w:t xml:space="preserve">    подтверждаю, что:</w:t>
      </w:r>
    </w:p>
    <w:p w14:paraId="675BFBA9" w14:textId="77777777" w:rsidR="00F36A47" w:rsidRDefault="00F36A47" w:rsidP="00F36A47">
      <w:pPr>
        <w:pStyle w:val="ConsPlusNormal"/>
        <w:jc w:val="both"/>
      </w:pPr>
    </w:p>
    <w:p w14:paraId="4ED26201" w14:textId="77777777" w:rsidR="00F36A47" w:rsidRDefault="00F36A47" w:rsidP="00F36A47">
      <w:pPr>
        <w:pStyle w:val="ConsPlusNormal"/>
        <w:ind w:firstLine="540"/>
        <w:jc w:val="both"/>
      </w:pPr>
      <w:r>
        <w:t>1. Ознакомлен и согласен с условиями участия и отбора участников мероприятия по поддержке развития материально-технической базы сельскохозяйственных потребительских кооперативов государственной программы. Выражаю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14:paraId="78069182" w14:textId="77777777" w:rsidR="00F36A47" w:rsidRDefault="00F36A47" w:rsidP="00F36A47">
      <w:pPr>
        <w:pStyle w:val="ConsPlusNormal"/>
        <w:spacing w:before="240"/>
        <w:ind w:firstLine="540"/>
        <w:jc w:val="both"/>
      </w:pPr>
      <w:r>
        <w:t>2. Кооператив соответствует условиям, предъявляемым к заявителям, о чем представляет опись документов на ___ листах.</w:t>
      </w:r>
    </w:p>
    <w:p w14:paraId="2F091D91" w14:textId="77777777" w:rsidR="00F36A47" w:rsidRDefault="00F36A47" w:rsidP="00F36A47">
      <w:pPr>
        <w:pStyle w:val="ConsPlusNormal"/>
        <w:spacing w:before="240"/>
        <w:ind w:firstLine="540"/>
        <w:jc w:val="both"/>
      </w:pPr>
      <w:r>
        <w:t>3. В случае признания кооператива победителем конкурса обязуюсь:</w:t>
      </w:r>
    </w:p>
    <w:p w14:paraId="0BC0088A" w14:textId="77777777" w:rsidR="00F36A47" w:rsidRDefault="00F36A47" w:rsidP="00F36A47">
      <w:pPr>
        <w:pStyle w:val="ConsPlusNormal"/>
        <w:spacing w:before="240"/>
        <w:ind w:firstLine="540"/>
        <w:jc w:val="both"/>
      </w:pPr>
      <w:r>
        <w:t xml:space="preserve">а)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hyperlink w:anchor="Par5012" w:tooltip="- погашение не более 20 привлекаемого на реализацию проекта получателя льготного инвестиционного кредита в соответствии с постановлением Правительства Российской Федерации от 29 декабря 2016 г. N 1528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 w:history="1">
        <w:r>
          <w:rPr>
            <w:color w:val="0000FF"/>
          </w:rPr>
          <w:t>абзаце шестом пункта 3.4</w:t>
        </w:r>
      </w:hyperlink>
      <w:r>
        <w:t xml:space="preserve"> настоящего постановления, оплачивать за счет собственных средств не менее 20% стоимости каждого наименования Приобретений;</w:t>
      </w:r>
    </w:p>
    <w:p w14:paraId="611446D6" w14:textId="77777777" w:rsidR="00F36A47" w:rsidRDefault="00F36A47" w:rsidP="00F36A47">
      <w:pPr>
        <w:pStyle w:val="ConsPlusNormal"/>
        <w:spacing w:before="240"/>
        <w:ind w:firstLine="540"/>
        <w:jc w:val="both"/>
      </w:pPr>
      <w:r>
        <w:t>б) достигнуть плановых показателей деятельности, предусмотренных бизнес-планом;</w:t>
      </w:r>
    </w:p>
    <w:p w14:paraId="61EE5C21" w14:textId="77777777" w:rsidR="00F36A47" w:rsidRDefault="00F36A47" w:rsidP="00F36A47">
      <w:pPr>
        <w:pStyle w:val="ConsPlusNormal"/>
        <w:spacing w:before="240"/>
        <w:ind w:firstLine="540"/>
        <w:jc w:val="both"/>
      </w:pPr>
      <w:r>
        <w:t>в) использовать грант в срок не более 24 месяцев со дня его получения;</w:t>
      </w:r>
    </w:p>
    <w:p w14:paraId="10513668" w14:textId="77777777" w:rsidR="00F36A47" w:rsidRDefault="00F36A47" w:rsidP="00F36A47">
      <w:pPr>
        <w:pStyle w:val="ConsPlusNormal"/>
        <w:spacing w:before="240"/>
        <w:ind w:firstLine="540"/>
        <w:jc w:val="both"/>
      </w:pPr>
      <w:r>
        <w:t>г) использовать имущество, закупаемое за счет гранта, исключительно на развитие материально-технической базы кооператива;</w:t>
      </w:r>
    </w:p>
    <w:p w14:paraId="16A0F426" w14:textId="77777777" w:rsidR="00F36A47" w:rsidRDefault="00F36A47" w:rsidP="00F36A47">
      <w:pPr>
        <w:pStyle w:val="ConsPlusNormal"/>
        <w:spacing w:before="240"/>
        <w:ind w:firstLine="540"/>
        <w:jc w:val="both"/>
      </w:pPr>
      <w:r>
        <w:t>д) имущество, приобретенное кооперативом с участием средств гранта,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14:paraId="37C30A68" w14:textId="77777777" w:rsidR="00F36A47" w:rsidRDefault="00F36A47" w:rsidP="00F36A47">
      <w:pPr>
        <w:pStyle w:val="ConsPlusNormal"/>
        <w:spacing w:before="240"/>
        <w:ind w:firstLine="540"/>
        <w:jc w:val="both"/>
      </w:pPr>
      <w:r>
        <w:t>е) осуществлять деятельность, на которую предусмотрен грант, в течение не менее 5 лет со дня получения гранта;</w:t>
      </w:r>
    </w:p>
    <w:p w14:paraId="5072FEE3" w14:textId="77777777" w:rsidR="00F36A47" w:rsidRDefault="00F36A47" w:rsidP="00F36A47">
      <w:pPr>
        <w:pStyle w:val="ConsPlusNormal"/>
        <w:spacing w:before="240"/>
        <w:ind w:firstLine="540"/>
        <w:jc w:val="both"/>
      </w:pPr>
      <w:r>
        <w:t>ж) создать в году получения гранта новые постоянные рабочие места на сельских территориях Пензенской области или на сельских агломерациях Пензенской области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w:t>
      </w:r>
    </w:p>
    <w:p w14:paraId="66A932C3" w14:textId="77777777" w:rsidR="00F36A47" w:rsidRDefault="00F36A47" w:rsidP="00F36A47">
      <w:pPr>
        <w:pStyle w:val="ConsPlusNormal"/>
        <w:spacing w:before="240"/>
        <w:ind w:firstLine="540"/>
        <w:jc w:val="both"/>
      </w:pPr>
      <w:r>
        <w:t>з) открыть лицевой счет в Управлении Федерального казначейства по Пензенской области для перечисления гранта.</w:t>
      </w:r>
    </w:p>
    <w:p w14:paraId="040D5D0D" w14:textId="77777777" w:rsidR="00F36A47" w:rsidRDefault="00F36A47" w:rsidP="00F36A47">
      <w:pPr>
        <w:pStyle w:val="ConsPlusNormal"/>
        <w:jc w:val="both"/>
      </w:pPr>
    </w:p>
    <w:p w14:paraId="0FB77904" w14:textId="77777777" w:rsidR="00F36A47" w:rsidRDefault="00F36A47" w:rsidP="00F36A47">
      <w:pPr>
        <w:pStyle w:val="ConsPlusNonformat"/>
        <w:jc w:val="both"/>
      </w:pPr>
      <w:r>
        <w:t xml:space="preserve">    4. Сумма гранта, необходимая для реализации бизнес-плана</w:t>
      </w:r>
    </w:p>
    <w:p w14:paraId="0CAA5843" w14:textId="77777777" w:rsidR="00F36A47" w:rsidRDefault="00F36A47" w:rsidP="00F36A47">
      <w:pPr>
        <w:pStyle w:val="ConsPlusNonformat"/>
        <w:jc w:val="both"/>
      </w:pPr>
    </w:p>
    <w:p w14:paraId="7E08B297" w14:textId="77777777" w:rsidR="00F36A47" w:rsidRDefault="00F36A47" w:rsidP="00F36A47">
      <w:pPr>
        <w:pStyle w:val="ConsPlusNonformat"/>
        <w:jc w:val="both"/>
      </w:pPr>
      <w:r>
        <w:t>"_________________________________________________________________________"</w:t>
      </w:r>
    </w:p>
    <w:p w14:paraId="2EB84A29" w14:textId="77777777" w:rsidR="00F36A47" w:rsidRDefault="00F36A47" w:rsidP="00F36A47">
      <w:pPr>
        <w:pStyle w:val="ConsPlusNonformat"/>
        <w:jc w:val="both"/>
      </w:pPr>
      <w:r>
        <w:t xml:space="preserve">                      (полное название бизнес-плана)</w:t>
      </w:r>
    </w:p>
    <w:p w14:paraId="6F01D1BF" w14:textId="77777777" w:rsidR="00F36A47" w:rsidRDefault="00F36A47" w:rsidP="00F36A47">
      <w:pPr>
        <w:pStyle w:val="ConsPlusNonformat"/>
        <w:jc w:val="both"/>
      </w:pPr>
      <w:r>
        <w:t>__________________________________________________________________________,</w:t>
      </w:r>
    </w:p>
    <w:p w14:paraId="33D877D6" w14:textId="77777777" w:rsidR="00F36A47" w:rsidRDefault="00F36A47" w:rsidP="00F36A47">
      <w:pPr>
        <w:pStyle w:val="ConsPlusNonformat"/>
        <w:jc w:val="both"/>
      </w:pPr>
      <w:r>
        <w:lastRenderedPageBreak/>
        <w:t xml:space="preserve">                          (полное название </w:t>
      </w:r>
      <w:proofErr w:type="spellStart"/>
      <w:r>
        <w:t>СПоК</w:t>
      </w:r>
      <w:proofErr w:type="spellEnd"/>
      <w:r>
        <w:t>)</w:t>
      </w:r>
    </w:p>
    <w:p w14:paraId="127A1281" w14:textId="77777777" w:rsidR="00F36A47" w:rsidRDefault="00F36A47" w:rsidP="00F36A47">
      <w:pPr>
        <w:pStyle w:val="ConsPlusNonformat"/>
        <w:jc w:val="both"/>
      </w:pPr>
      <w:r>
        <w:t>составляет - _________________ (__________________________________) рублей.</w:t>
      </w:r>
    </w:p>
    <w:p w14:paraId="70249675" w14:textId="77777777" w:rsidR="00F36A47" w:rsidRDefault="00F36A47" w:rsidP="00F36A47">
      <w:pPr>
        <w:pStyle w:val="ConsPlusNonformat"/>
        <w:jc w:val="both"/>
      </w:pPr>
      <w:r>
        <w:t xml:space="preserve">                 (</w:t>
      </w:r>
      <w:proofErr w:type="gramStart"/>
      <w:r>
        <w:t xml:space="preserve">цифрами)   </w:t>
      </w:r>
      <w:proofErr w:type="gramEnd"/>
      <w:r>
        <w:t xml:space="preserve">              (прописью)</w:t>
      </w:r>
    </w:p>
    <w:p w14:paraId="46ACFE2A" w14:textId="77777777" w:rsidR="00F36A47" w:rsidRDefault="00F36A47" w:rsidP="00F36A47">
      <w:pPr>
        <w:pStyle w:val="ConsPlusNonformat"/>
        <w:jc w:val="both"/>
      </w:pPr>
      <w:r>
        <w:t xml:space="preserve">    5. Подтверждаю, что вся информация, содержащаяся в заявке и прилагаемых</w:t>
      </w:r>
    </w:p>
    <w:p w14:paraId="759F6E3E" w14:textId="77777777" w:rsidR="00F36A47" w:rsidRDefault="00F36A47" w:rsidP="00F36A47">
      <w:pPr>
        <w:pStyle w:val="ConsPlusNonformat"/>
        <w:jc w:val="both"/>
      </w:pPr>
      <w:r>
        <w:t>к ней документах, является подлинной.</w:t>
      </w:r>
    </w:p>
    <w:p w14:paraId="00552A54" w14:textId="77777777" w:rsidR="00F36A47" w:rsidRDefault="00F36A47" w:rsidP="00F36A47">
      <w:pPr>
        <w:pStyle w:val="ConsPlusNonformat"/>
        <w:jc w:val="both"/>
      </w:pPr>
      <w:r>
        <w:t xml:space="preserve">    6. Председатель сельскохозяйственного потребительского кооператива ____</w:t>
      </w:r>
    </w:p>
    <w:p w14:paraId="5E4577E9" w14:textId="77777777" w:rsidR="00F36A47" w:rsidRDefault="00F36A47" w:rsidP="00F36A47">
      <w:pPr>
        <w:pStyle w:val="ConsPlusNonformat"/>
        <w:jc w:val="both"/>
      </w:pPr>
      <w:r>
        <w:t>___________________________________________________________________________</w:t>
      </w:r>
    </w:p>
    <w:p w14:paraId="2A16039C" w14:textId="77777777" w:rsidR="00F36A47" w:rsidRDefault="00F36A47" w:rsidP="00F36A47">
      <w:pPr>
        <w:pStyle w:val="ConsPlusNonformat"/>
        <w:jc w:val="both"/>
      </w:pPr>
      <w:r>
        <w:t xml:space="preserve">                            (Ф.И.О. полностью)</w:t>
      </w:r>
    </w:p>
    <w:p w14:paraId="299530FE" w14:textId="77777777" w:rsidR="00F36A47" w:rsidRDefault="00F36A47" w:rsidP="00F36A47">
      <w:pPr>
        <w:pStyle w:val="ConsPlusNonformat"/>
        <w:jc w:val="both"/>
      </w:pPr>
      <w:r>
        <w:t xml:space="preserve">    7. Адрес места регистрации кооператива: _______________________________</w:t>
      </w:r>
    </w:p>
    <w:p w14:paraId="5B855863" w14:textId="77777777" w:rsidR="00F36A47" w:rsidRDefault="00F36A47" w:rsidP="00F36A47">
      <w:pPr>
        <w:pStyle w:val="ConsPlusNonformat"/>
        <w:jc w:val="both"/>
      </w:pPr>
      <w:r>
        <w:t>___________________________________________________________________________</w:t>
      </w:r>
    </w:p>
    <w:p w14:paraId="259CBF2F" w14:textId="77777777" w:rsidR="00F36A47" w:rsidRDefault="00F36A47" w:rsidP="00F36A47">
      <w:pPr>
        <w:pStyle w:val="ConsPlusNonformat"/>
        <w:jc w:val="both"/>
      </w:pPr>
      <w:r>
        <w:t xml:space="preserve">    8. Телефон, </w:t>
      </w:r>
      <w:proofErr w:type="spellStart"/>
      <w:r>
        <w:t>e-mail</w:t>
      </w:r>
      <w:proofErr w:type="spellEnd"/>
      <w:r>
        <w:t xml:space="preserve"> и другие контакты для оперативной связи ____________</w:t>
      </w:r>
    </w:p>
    <w:p w14:paraId="095F3329" w14:textId="77777777" w:rsidR="00F36A47" w:rsidRDefault="00F36A47" w:rsidP="00F36A47">
      <w:pPr>
        <w:pStyle w:val="ConsPlusNonformat"/>
        <w:jc w:val="both"/>
      </w:pPr>
      <w:r>
        <w:t>___________________________________________________________________________</w:t>
      </w:r>
    </w:p>
    <w:p w14:paraId="243A7181" w14:textId="77777777" w:rsidR="00F36A47" w:rsidRDefault="00F36A47" w:rsidP="00F36A47">
      <w:pPr>
        <w:pStyle w:val="ConsPlusNonformat"/>
        <w:jc w:val="both"/>
      </w:pPr>
      <w:r>
        <w:t>___________________________________________________________________________</w:t>
      </w:r>
    </w:p>
    <w:p w14:paraId="712131E2" w14:textId="77777777" w:rsidR="00F36A47" w:rsidRDefault="00F36A47" w:rsidP="00F36A47">
      <w:pPr>
        <w:pStyle w:val="ConsPlusNonformat"/>
        <w:jc w:val="both"/>
      </w:pPr>
      <w:r>
        <w:t xml:space="preserve">    9.   Доверенные   </w:t>
      </w:r>
      <w:proofErr w:type="gramStart"/>
      <w:r>
        <w:t>лица,  уполномоченные</w:t>
      </w:r>
      <w:proofErr w:type="gramEnd"/>
      <w:r>
        <w:t xml:space="preserve">  председателем  кооператива  на</w:t>
      </w:r>
    </w:p>
    <w:p w14:paraId="2183AB02" w14:textId="77777777" w:rsidR="00F36A47" w:rsidRDefault="00F36A47" w:rsidP="00F36A47">
      <w:pPr>
        <w:pStyle w:val="ConsPlusNonformat"/>
        <w:jc w:val="both"/>
      </w:pPr>
      <w:r>
        <w:t>получение информации о конкурсе и их контактный телефон ___________________</w:t>
      </w:r>
    </w:p>
    <w:p w14:paraId="53442199" w14:textId="77777777" w:rsidR="00F36A47" w:rsidRDefault="00F36A47" w:rsidP="00F36A47">
      <w:pPr>
        <w:pStyle w:val="ConsPlusNonformat"/>
        <w:jc w:val="both"/>
      </w:pPr>
      <w:r>
        <w:t>___________________________________________________________________________</w:t>
      </w:r>
    </w:p>
    <w:p w14:paraId="77C9DB6C" w14:textId="77777777" w:rsidR="00F36A47" w:rsidRDefault="00F36A47" w:rsidP="00F36A47">
      <w:pPr>
        <w:pStyle w:val="ConsPlusNonformat"/>
        <w:jc w:val="both"/>
      </w:pPr>
      <w:r>
        <w:t>___________________________________________________________________________</w:t>
      </w:r>
    </w:p>
    <w:p w14:paraId="15F3AD35" w14:textId="77777777" w:rsidR="00F36A47" w:rsidRDefault="00F36A47" w:rsidP="00F36A47">
      <w:pPr>
        <w:pStyle w:val="ConsPlusNonformat"/>
        <w:jc w:val="both"/>
      </w:pPr>
    </w:p>
    <w:p w14:paraId="40487E2E" w14:textId="77777777" w:rsidR="00F36A47" w:rsidRDefault="00F36A47" w:rsidP="00F36A47">
      <w:pPr>
        <w:pStyle w:val="ConsPlusNonformat"/>
        <w:jc w:val="both"/>
      </w:pPr>
      <w:r>
        <w:t>Председатель кооператива ___________ _____________________</w:t>
      </w:r>
    </w:p>
    <w:p w14:paraId="381D7FD5" w14:textId="77777777" w:rsidR="00F36A47" w:rsidRDefault="00F36A47" w:rsidP="00F36A47">
      <w:pPr>
        <w:pStyle w:val="ConsPlusNonformat"/>
        <w:jc w:val="both"/>
      </w:pPr>
      <w:r>
        <w:t xml:space="preserve">                           (</w:t>
      </w:r>
      <w:proofErr w:type="gramStart"/>
      <w:r>
        <w:t xml:space="preserve">подпись)   </w:t>
      </w:r>
      <w:proofErr w:type="gramEnd"/>
      <w:r>
        <w:t xml:space="preserve">   (Ф.И.О.)</w:t>
      </w:r>
    </w:p>
    <w:p w14:paraId="5EBDCF0A" w14:textId="77777777" w:rsidR="00F36A47" w:rsidRDefault="00F36A47" w:rsidP="00F36A47">
      <w:pPr>
        <w:pStyle w:val="ConsPlusNonformat"/>
        <w:jc w:val="both"/>
      </w:pPr>
    </w:p>
    <w:p w14:paraId="32BCA978" w14:textId="77777777" w:rsidR="00F36A47" w:rsidRDefault="00F36A47" w:rsidP="00F36A47">
      <w:pPr>
        <w:pStyle w:val="ConsPlusNonformat"/>
        <w:jc w:val="both"/>
      </w:pPr>
      <w:r>
        <w:t>Главный бухгалтер ___________ _____________________</w:t>
      </w:r>
    </w:p>
    <w:p w14:paraId="0ABE3D95" w14:textId="77777777" w:rsidR="00F36A47" w:rsidRDefault="00F36A47" w:rsidP="00F36A47">
      <w:pPr>
        <w:pStyle w:val="ConsPlusNonformat"/>
        <w:jc w:val="both"/>
      </w:pPr>
      <w:r>
        <w:t xml:space="preserve">                   (</w:t>
      </w:r>
      <w:proofErr w:type="gramStart"/>
      <w:r>
        <w:t xml:space="preserve">подпись)   </w:t>
      </w:r>
      <w:proofErr w:type="gramEnd"/>
      <w:r>
        <w:t xml:space="preserve">      (Ф.И.О.)</w:t>
      </w:r>
    </w:p>
    <w:p w14:paraId="3F4D4091" w14:textId="77777777" w:rsidR="00F36A47" w:rsidRDefault="00F36A47" w:rsidP="00F36A47">
      <w:pPr>
        <w:pStyle w:val="ConsPlusNonformat"/>
        <w:jc w:val="both"/>
      </w:pPr>
    </w:p>
    <w:p w14:paraId="11B2C070" w14:textId="77777777" w:rsidR="00F36A47" w:rsidRDefault="00F36A47" w:rsidP="00F36A47">
      <w:pPr>
        <w:pStyle w:val="ConsPlusNonformat"/>
        <w:jc w:val="both"/>
      </w:pPr>
      <w:r>
        <w:t>"____" _______________ 20 ___ г.</w:t>
      </w:r>
    </w:p>
    <w:p w14:paraId="118D404A" w14:textId="77777777" w:rsidR="00F36A47" w:rsidRDefault="00F36A47" w:rsidP="00F36A47">
      <w:pPr>
        <w:pStyle w:val="ConsPlusNonformat"/>
        <w:jc w:val="both"/>
      </w:pPr>
    </w:p>
    <w:p w14:paraId="72E801D0" w14:textId="77777777" w:rsidR="00F36A47" w:rsidRDefault="00F36A47" w:rsidP="00F36A47">
      <w:pPr>
        <w:pStyle w:val="ConsPlusNonformat"/>
        <w:jc w:val="both"/>
      </w:pPr>
      <w:r>
        <w:t>М.П. (при наличии)</w:t>
      </w:r>
    </w:p>
    <w:p w14:paraId="499A8BD6" w14:textId="77777777" w:rsidR="00F36A47" w:rsidRDefault="00F36A47" w:rsidP="00F36A47">
      <w:pPr>
        <w:pStyle w:val="ConsPlusNormal"/>
        <w:jc w:val="both"/>
      </w:pPr>
    </w:p>
    <w:p w14:paraId="5D8FF0D6" w14:textId="77777777" w:rsidR="00636AF3" w:rsidRDefault="00636AF3"/>
    <w:sectPr w:rsidR="00636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54"/>
    <w:rsid w:val="00167454"/>
    <w:rsid w:val="00636AF3"/>
    <w:rsid w:val="00F3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1BF6-67DD-4E82-B3C8-8936D34A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36A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Осадчук Александр Михайлович</dc:creator>
  <cp:keywords/>
  <dc:description/>
  <cp:lastModifiedBy>Осадчук Александр Михайлович</cp:lastModifiedBy>
  <cp:revision>2</cp:revision>
  <dcterms:created xsi:type="dcterms:W3CDTF">2021-06-09T13:23:00Z</dcterms:created>
  <dcterms:modified xsi:type="dcterms:W3CDTF">2021-06-09T13:23:00Z</dcterms:modified>
</cp:coreProperties>
</file>